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proofErr w:type="gramStart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EE35FC">
        <w:rPr>
          <w:rFonts w:ascii="Times New Roman" w:eastAsia="Calibri" w:hAnsi="Times New Roman" w:cs="Times New Roman"/>
          <w:b/>
          <w:sz w:val="32"/>
          <w:szCs w:val="36"/>
        </w:rPr>
        <w:t>«</w:t>
      </w:r>
      <w:r w:rsidR="00EE35FC" w:rsidRPr="00EE35FC">
        <w:rPr>
          <w:rFonts w:ascii="Times New Roman" w:eastAsia="Calibri" w:hAnsi="Times New Roman" w:cs="Times New Roman"/>
          <w:b/>
          <w:sz w:val="32"/>
          <w:szCs w:val="36"/>
        </w:rPr>
        <w:t>Формирование финансовой грамотности обучающихся в условиях дополнительного образования</w:t>
      </w:r>
      <w:r w:rsidR="00EE35FC">
        <w:rPr>
          <w:rFonts w:ascii="Times New Roman" w:eastAsia="Calibri" w:hAnsi="Times New Roman" w:cs="Times New Roman"/>
          <w:b/>
          <w:sz w:val="32"/>
          <w:szCs w:val="36"/>
        </w:rPr>
        <w:t>»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EE35FC">
        <w:rPr>
          <w:rFonts w:ascii="Times New Roman" w:eastAsia="Calibri" w:hAnsi="Times New Roman" w:cs="Times New Roman"/>
          <w:b/>
          <w:sz w:val="32"/>
          <w:szCs w:val="36"/>
          <w:lang w:val="en-US"/>
        </w:rPr>
        <w:t>IV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EE35FC">
        <w:rPr>
          <w:rFonts w:ascii="Times New Roman" w:eastAsia="Calibri" w:hAnsi="Times New Roman" w:cs="Times New Roman"/>
          <w:b/>
          <w:sz w:val="32"/>
          <w:szCs w:val="36"/>
        </w:rPr>
        <w:t>2020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  <w:proofErr w:type="gramEnd"/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669"/>
        <w:gridCol w:w="2824"/>
        <w:gridCol w:w="2920"/>
        <w:gridCol w:w="2272"/>
      </w:tblGrid>
      <w:tr w:rsidR="009A5396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43397F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A5396" w:rsidRPr="0043397F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43397F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43397F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43397F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43397F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9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Проведение установочного семинара </w:t>
            </w:r>
          </w:p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FA2E0C" w:rsidP="00FA2E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Определена о</w:t>
            </w:r>
            <w:r w:rsidR="00F15F89">
              <w:rPr>
                <w:rFonts w:ascii="Times New Roman" w:hAnsi="Times New Roman"/>
                <w:sz w:val="24"/>
                <w:szCs w:val="24"/>
              </w:rPr>
              <w:t>рганизация работы по реализации проектных мероприятий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1 р./3 мес.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Организация заседаний рабочей группы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F15F89" w:rsidP="00FA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FA2E0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FA2E0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дистанционном формате 22.05.2020 (протокол №4 от 22.05.2020), 28.08.2020 (протокол №39 от 28.08.2020)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Май-сентябрь 2020 г.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Выбор диагностического инструментария</w:t>
            </w:r>
          </w:p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Определение формата и участников для стартового мониторинга</w:t>
            </w:r>
          </w:p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F15F89" w:rsidP="00FA2E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FA2E0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="00FA2E0C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кампании по реализации проектных мероприятий. </w:t>
            </w:r>
            <w:r w:rsidR="00FA2E0C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FA2E0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рамках реализации ДООП «Финансовая грамотность (11 - 14 лет)», «Финансовая грамотность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 – 18 лет)».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Май - сентябрь 2020 г.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Составление «дорожной карты» реализации проекта, определение направлений деятельности с социальными партнерами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F15F89" w:rsidP="00FA2E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FA2E0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ИМС с РЦФГ ЯО и Центробанком ЯО по вопросам реализации проекта. </w:t>
            </w:r>
            <w:r w:rsidR="00FA2E0C">
              <w:rPr>
                <w:rFonts w:ascii="Times New Roman" w:hAnsi="Times New Roman"/>
                <w:sz w:val="24"/>
                <w:szCs w:val="24"/>
              </w:rPr>
              <w:t>Реализовано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совместного </w:t>
            </w:r>
            <w:r w:rsidR="00FA2E0C">
              <w:rPr>
                <w:rFonts w:ascii="Times New Roman" w:hAnsi="Times New Roman"/>
                <w:sz w:val="24"/>
                <w:szCs w:val="24"/>
              </w:rPr>
              <w:t>открытого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обучению детей финансовой грамоте.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Май 2020 г.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Составление соглашений с партнерами проекта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F15F89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совместная программа с РЦФГ ведения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(11 - 14 лет)», «</w:t>
            </w:r>
            <w:r w:rsidR="00FA2E0C">
              <w:rPr>
                <w:rFonts w:ascii="Times New Roman" w:hAnsi="Times New Roman"/>
                <w:sz w:val="24"/>
                <w:szCs w:val="24"/>
              </w:rPr>
              <w:t>Финансовая грамотность (</w:t>
            </w:r>
            <w:r>
              <w:rPr>
                <w:rFonts w:ascii="Times New Roman" w:hAnsi="Times New Roman"/>
                <w:sz w:val="24"/>
                <w:szCs w:val="24"/>
              </w:rPr>
              <w:t>14 – 18 лет)».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Создание электронного ресурса проекта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F15F89" w:rsidP="00F15F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вкладка на сайте Центра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«Молодые таланты»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Май – август 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Создание методического комплекса для реализации программы по формированию финансовой грамотности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0B6123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УМК к ДООП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(11 - 14 лет)»,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– 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лет)».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Сентябрь 2020 г. – май 2021 г.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1. Реализация ДООП в организациях-партнерах.</w:t>
            </w:r>
          </w:p>
          <w:p w:rsidR="0043397F" w:rsidRPr="0043397F" w:rsidRDefault="0043397F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2. Апробация и корректировка методических рекомендаций и дополнительных практик по финансовой грамотности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Default="000B6123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зачисление на ДООП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(11 - 14 лет)»,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(</w:t>
            </w:r>
            <w:r>
              <w:rPr>
                <w:rFonts w:ascii="Times New Roman" w:hAnsi="Times New Roman"/>
                <w:sz w:val="24"/>
                <w:szCs w:val="24"/>
              </w:rPr>
              <w:t>14 – 18 лет)»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отчетную дату зачислено 106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6123" w:rsidRPr="0043397F" w:rsidRDefault="000B6123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Апробирована практическая форма работы с РЦФГ ЯО по обучению финансовой грамотности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Сентябрь 2020 г. – май 2021 г.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1. Коррекция разработанных материалов в соответствии с поставленными задачами проекта (по необходимости)</w:t>
            </w:r>
          </w:p>
          <w:p w:rsidR="0043397F" w:rsidRPr="0043397F" w:rsidRDefault="0043397F" w:rsidP="00D72F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2. Проведение консультаций со специалистами профильных сфер в рамках проекта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0B6123" w:rsidP="000B61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консультации по </w:t>
            </w:r>
            <w:r w:rsidR="00546220">
              <w:rPr>
                <w:rFonts w:ascii="Times New Roman" w:hAnsi="Times New Roman"/>
                <w:sz w:val="24"/>
                <w:szCs w:val="24"/>
              </w:rPr>
              <w:t xml:space="preserve">реализации практической части ДООП </w:t>
            </w:r>
            <w:r w:rsidR="00546220">
              <w:rPr>
                <w:rFonts w:ascii="Times New Roman" w:hAnsi="Times New Roman"/>
                <w:sz w:val="24"/>
                <w:szCs w:val="24"/>
              </w:rPr>
              <w:t>«Финансовая грамотность (11 - 14 лет)», «</w:t>
            </w:r>
            <w:r w:rsidR="00546220">
              <w:rPr>
                <w:rFonts w:ascii="Times New Roman" w:hAnsi="Times New Roman"/>
                <w:sz w:val="24"/>
                <w:szCs w:val="24"/>
              </w:rPr>
              <w:t>Финансовая грамотность (</w:t>
            </w:r>
            <w:r w:rsidR="00546220">
              <w:rPr>
                <w:rFonts w:ascii="Times New Roman" w:hAnsi="Times New Roman"/>
                <w:sz w:val="24"/>
                <w:szCs w:val="24"/>
              </w:rPr>
              <w:t>14 – 18 лет)».</w:t>
            </w:r>
            <w:r w:rsidR="00546220">
              <w:rPr>
                <w:rFonts w:ascii="Times New Roman" w:hAnsi="Times New Roman"/>
                <w:sz w:val="24"/>
                <w:szCs w:val="24"/>
              </w:rPr>
              <w:t xml:space="preserve"> Запуск совместного просветительского проекта с ЦБ ЯО по денежной системе.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397F" w:rsidRPr="0043397F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5716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Сентябрь 2020 г. – май 2021 г.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D72F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1. Оказание консультативной помощи родителям (законным представителями) </w:t>
            </w:r>
            <w:proofErr w:type="gramStart"/>
            <w:r w:rsidRPr="004339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39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97F" w:rsidRPr="0043397F" w:rsidRDefault="0043397F" w:rsidP="00D72F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>2. Опрос родителей (законных представителей) о качестве реализации ДООП.</w:t>
            </w:r>
          </w:p>
          <w:p w:rsidR="0043397F" w:rsidRPr="0043397F" w:rsidRDefault="0043397F" w:rsidP="00D72F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3397F">
              <w:rPr>
                <w:rFonts w:ascii="Times New Roman" w:hAnsi="Times New Roman"/>
                <w:sz w:val="24"/>
                <w:szCs w:val="24"/>
              </w:rPr>
              <w:t xml:space="preserve">3. Взаимодействие с социальными партнерами по вопросу организации образовательного процесса.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Default="00FA2E0C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консультации для родителей (законных представителей) по содержательной части ДООП (по запросу).</w:t>
            </w:r>
          </w:p>
          <w:p w:rsidR="00FA2E0C" w:rsidRPr="0043397F" w:rsidRDefault="00FA2E0C" w:rsidP="00D72F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 формат взаимодействия с РЦФГ по вопросу реализации образовательных и просветительских мероприятий: образовательная деятельность с применением дистанционных образовательных технологий.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F" w:rsidRPr="0043397F" w:rsidRDefault="0043397F" w:rsidP="009A53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53A13"/>
    <w:rsid w:val="00082FAD"/>
    <w:rsid w:val="000B6123"/>
    <w:rsid w:val="0033697D"/>
    <w:rsid w:val="003900A6"/>
    <w:rsid w:val="0043397F"/>
    <w:rsid w:val="00546220"/>
    <w:rsid w:val="005949E4"/>
    <w:rsid w:val="0065780B"/>
    <w:rsid w:val="00694463"/>
    <w:rsid w:val="00825FE0"/>
    <w:rsid w:val="00842151"/>
    <w:rsid w:val="009811AA"/>
    <w:rsid w:val="009A5396"/>
    <w:rsid w:val="009A6A0E"/>
    <w:rsid w:val="009E38A6"/>
    <w:rsid w:val="00AD5EC5"/>
    <w:rsid w:val="00D54CD1"/>
    <w:rsid w:val="00DE3695"/>
    <w:rsid w:val="00E15689"/>
    <w:rsid w:val="00EE35FC"/>
    <w:rsid w:val="00F15F89"/>
    <w:rsid w:val="00F27F62"/>
    <w:rsid w:val="00F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Молодые таланты</cp:lastModifiedBy>
  <cp:revision>4</cp:revision>
  <cp:lastPrinted>2018-09-26T07:34:00Z</cp:lastPrinted>
  <dcterms:created xsi:type="dcterms:W3CDTF">2020-10-06T09:02:00Z</dcterms:created>
  <dcterms:modified xsi:type="dcterms:W3CDTF">2020-10-06T09:09:00Z</dcterms:modified>
</cp:coreProperties>
</file>